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A5F30" w:rsidRDefault="00094F18" w:rsidP="0022450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745318">
        <w:rPr>
          <w:rFonts w:ascii="Times New Roman" w:eastAsia="Times New Roman" w:hAnsi="Times New Roman" w:cs="Times New Roman"/>
          <w:b/>
          <w:smallCaps/>
          <w:sz w:val="32"/>
          <w:szCs w:val="32"/>
        </w:rPr>
        <w:t>АЛГОРИТМИ И СТРУКТУРИ ОТ ДАННИ</w:t>
      </w:r>
    </w:p>
    <w:p w:rsidR="000A5F30" w:rsidRDefault="000A5F30">
      <w:pPr>
        <w:widowControl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1"/>
        <w:tblW w:w="84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31"/>
        <w:gridCol w:w="6076"/>
        <w:gridCol w:w="1625"/>
      </w:tblGrid>
      <w:tr w:rsidR="000A5F30"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5F30" w:rsidRDefault="00094F18">
            <w:pPr>
              <w:widowControl/>
              <w:spacing w:before="200"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0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5F30" w:rsidRDefault="00094F18">
            <w:pPr>
              <w:pStyle w:val="Heading5"/>
              <w:widowControl/>
              <w:spacing w:before="200" w:after="40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bookmarkStart w:id="1" w:name="_heading=h.gjdgxs" w:colFirst="0" w:colLast="0"/>
            <w:bookmarkEnd w:id="1"/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Наименование на разделите</w:t>
            </w:r>
          </w:p>
        </w:tc>
        <w:tc>
          <w:tcPr>
            <w:tcW w:w="16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A5F30" w:rsidRDefault="00094F18">
            <w:pPr>
              <w:pStyle w:val="Heading5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bookmarkStart w:id="2" w:name="_heading=h.30j0zll" w:colFirst="0" w:colLast="0"/>
            <w:bookmarkEnd w:id="2"/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Минимален брой часове</w:t>
            </w:r>
          </w:p>
        </w:tc>
      </w:tr>
      <w:tr w:rsidR="000A5F30">
        <w:tc>
          <w:tcPr>
            <w:tcW w:w="7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5F30" w:rsidRDefault="00094F18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7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5F30" w:rsidRDefault="00094F18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Алчни алгоритми</w:t>
            </w:r>
          </w:p>
        </w:tc>
        <w:tc>
          <w:tcPr>
            <w:tcW w:w="16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A5F30" w:rsidRDefault="00094F18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A5F30">
        <w:tc>
          <w:tcPr>
            <w:tcW w:w="7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5F30" w:rsidRDefault="00094F18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07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5F30" w:rsidRDefault="00094F1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Рекурсия. Търсене с връщане назад (backtracking). Комбинаторика</w:t>
            </w:r>
          </w:p>
        </w:tc>
        <w:tc>
          <w:tcPr>
            <w:tcW w:w="16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A5F30" w:rsidRDefault="00094F18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0A5F30">
        <w:tc>
          <w:tcPr>
            <w:tcW w:w="7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5F30" w:rsidRDefault="00094F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07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5F30" w:rsidRDefault="00094F1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Динамично програмиране</w:t>
            </w:r>
          </w:p>
        </w:tc>
        <w:tc>
          <w:tcPr>
            <w:tcW w:w="16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A5F30" w:rsidRDefault="00094F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0A5F30">
        <w:tc>
          <w:tcPr>
            <w:tcW w:w="7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5F30" w:rsidRDefault="00094F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07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5F30" w:rsidRDefault="00094F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Дървета и графи</w:t>
            </w:r>
          </w:p>
        </w:tc>
        <w:tc>
          <w:tcPr>
            <w:tcW w:w="16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A5F30" w:rsidRDefault="00094F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0A5F30">
        <w:tc>
          <w:tcPr>
            <w:tcW w:w="7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5F30" w:rsidRDefault="00094F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07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5F30" w:rsidRDefault="00094F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Хеширане и хеш-таблици</w:t>
            </w:r>
          </w:p>
        </w:tc>
        <w:tc>
          <w:tcPr>
            <w:tcW w:w="16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A5F30" w:rsidRDefault="00094F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A5F30">
        <w:trPr>
          <w:trHeight w:val="220"/>
        </w:trPr>
        <w:tc>
          <w:tcPr>
            <w:tcW w:w="7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5F30" w:rsidRDefault="00094F18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7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A5F30" w:rsidRDefault="00094F18">
            <w:pPr>
              <w:widowControl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 минимален брой часове</w:t>
            </w:r>
          </w:p>
        </w:tc>
        <w:tc>
          <w:tcPr>
            <w:tcW w:w="16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A5F30" w:rsidRDefault="00094F18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54</w:t>
            </w:r>
          </w:p>
        </w:tc>
      </w:tr>
      <w:tr w:rsidR="000A5F30">
        <w:trPr>
          <w:trHeight w:val="320"/>
        </w:trPr>
        <w:tc>
          <w:tcPr>
            <w:tcW w:w="7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5F30" w:rsidRDefault="00094F18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7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A5F30" w:rsidRDefault="00094F18">
            <w:pPr>
              <w:widowControl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Резерв часове</w:t>
            </w:r>
          </w:p>
        </w:tc>
        <w:tc>
          <w:tcPr>
            <w:tcW w:w="16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A5F30" w:rsidRDefault="00094F18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0A5F30">
        <w:trPr>
          <w:trHeight w:val="300"/>
        </w:trPr>
        <w:tc>
          <w:tcPr>
            <w:tcW w:w="7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5F30" w:rsidRDefault="00094F18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7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A5F30" w:rsidRDefault="00094F18">
            <w:pPr>
              <w:widowControl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 брой часове</w:t>
            </w:r>
          </w:p>
        </w:tc>
        <w:tc>
          <w:tcPr>
            <w:tcW w:w="16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A5F30" w:rsidRDefault="00094F18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58</w:t>
            </w:r>
          </w:p>
        </w:tc>
      </w:tr>
    </w:tbl>
    <w:p w:rsidR="000A5F30" w:rsidRDefault="000A5F30">
      <w:pPr>
        <w:widowControl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22450B" w:rsidRDefault="0022450B">
      <w:pPr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3" w:name="_heading=h.1fob9te" w:colFirst="0" w:colLast="0"/>
      <w:bookmarkEnd w:id="3"/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0A5F30" w:rsidRDefault="00094F18">
      <w:pPr>
        <w:pStyle w:val="Heading6"/>
        <w:spacing w:after="0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Раздел 1. Алчни алгоритми</w:t>
      </w:r>
    </w:p>
    <w:p w:rsidR="000A5F30" w:rsidRDefault="00094F18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Общо представяне на алчните алгоритми. Особености на алчните алгоритми</w:t>
      </w:r>
    </w:p>
    <w:p w:rsidR="000A5F30" w:rsidRDefault="00094F18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Алчно решение на задачата за разпределяне на график</w:t>
      </w:r>
    </w:p>
    <w:p w:rsidR="000A5F30" w:rsidRDefault="00094F18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Алчно решение на задача за египетските дроби</w:t>
      </w:r>
    </w:p>
    <w:p w:rsidR="000A5F30" w:rsidRDefault="00094F18">
      <w:pPr>
        <w:pStyle w:val="Heading6"/>
        <w:widowControl/>
        <w:spacing w:after="0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Раздел 2. Рекурсия. Търсене с връщане назад (backtracking)</w:t>
      </w:r>
    </w:p>
    <w:p w:rsidR="000A5F30" w:rsidRDefault="00094F18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Рекурсия. Рекурсивно решение на някои математически алгоритми - НОД, НОК, Редица на Фибоначи</w:t>
      </w:r>
    </w:p>
    <w:p w:rsidR="000A5F30" w:rsidRDefault="00094F18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Основна схема на алгоритмите с търсене с връщане назад</w:t>
      </w:r>
    </w:p>
    <w:p w:rsidR="000A5F30" w:rsidRDefault="00094F18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Задача за осемте царици - решение с търсене с връщане назад</w:t>
      </w:r>
    </w:p>
    <w:p w:rsidR="000A5F30" w:rsidRDefault="00094F18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Задача за намиране на пътища в лабиринт</w:t>
      </w:r>
    </w:p>
    <w:p w:rsidR="000A5F30" w:rsidRDefault="00094F18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Комбинаторика. Генериране на пермутации, вариации и комбинации чрез рекурсивни алгоритми</w:t>
      </w:r>
    </w:p>
    <w:p w:rsidR="000A5F30" w:rsidRDefault="00094F18">
      <w:pPr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3. Динамично програмиране</w:t>
      </w:r>
    </w:p>
    <w:p w:rsidR="000A5F30" w:rsidRDefault="00094F18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Увод в динамичното програмиране. Разбиване на задача на подзадачи. Състояние. Мемоизация</w:t>
      </w:r>
    </w:p>
    <w:p w:rsidR="000A5F30" w:rsidRDefault="00094F18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Задача за раницата</w:t>
      </w:r>
    </w:p>
    <w:p w:rsidR="000A5F30" w:rsidRDefault="00094F18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Задача за най-дълга нарастваща подредица</w:t>
      </w:r>
    </w:p>
    <w:p w:rsidR="000A5F30" w:rsidRDefault="00094F18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Триъгълник на Паскал</w:t>
      </w:r>
    </w:p>
    <w:p w:rsidR="000A5F30" w:rsidRDefault="00094F18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Двумерни задачи за динамично програмиране</w:t>
      </w:r>
    </w:p>
    <w:p w:rsidR="000A5F30" w:rsidRDefault="00094F18">
      <w:pPr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4. Дървета и графи</w:t>
      </w:r>
    </w:p>
    <w:p w:rsidR="000A5F30" w:rsidRDefault="00094F18">
      <w:pPr>
        <w:widowControl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Увод в дървовидните структури от данни.</w:t>
      </w:r>
    </w:p>
    <w:p w:rsidR="000A5F30" w:rsidRDefault="00094F18">
      <w:pPr>
        <w:widowControl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Увод в теорията на графите. Съпоставяне на дърво и граф</w:t>
      </w:r>
    </w:p>
    <w:p w:rsidR="000A5F30" w:rsidRDefault="00094F18">
      <w:pPr>
        <w:widowControl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Реализация на двоично дърво</w:t>
      </w:r>
    </w:p>
    <w:p w:rsidR="000A5F30" w:rsidRDefault="00094F18">
      <w:pPr>
        <w:widowControl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Обхождане на двоично дърво</w:t>
      </w:r>
    </w:p>
    <w:p w:rsidR="000A5F30" w:rsidRDefault="00094F18">
      <w:pPr>
        <w:widowControl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Балансиране на двоично дърво за претъстване</w:t>
      </w:r>
    </w:p>
    <w:p w:rsidR="000A5F30" w:rsidRDefault="00094F18">
      <w:pPr>
        <w:widowControl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Видове представяния на графите в компютърната памет</w:t>
      </w:r>
    </w:p>
    <w:p w:rsidR="000A5F30" w:rsidRDefault="00094F18">
      <w:pPr>
        <w:widowControl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Обхождане в дълбочина на граф</w:t>
      </w:r>
    </w:p>
    <w:p w:rsidR="000A5F30" w:rsidRDefault="00094F18">
      <w:pPr>
        <w:widowControl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Обхождане в ширина на граф</w:t>
      </w:r>
    </w:p>
    <w:p w:rsidR="000A5F30" w:rsidRDefault="00094F18">
      <w:pPr>
        <w:widowControl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Най-кратък път в граф по алгоритъма на Дийкстра</w:t>
      </w:r>
    </w:p>
    <w:p w:rsidR="000A5F30" w:rsidRDefault="000A5F30">
      <w:pPr>
        <w:widowControl/>
        <w:spacing w:after="0"/>
        <w:ind w:left="1080" w:hanging="360"/>
        <w:rPr>
          <w:rFonts w:ascii="Times New Roman" w:eastAsia="Times New Roman" w:hAnsi="Times New Roman" w:cs="Times New Roman"/>
          <w:sz w:val="24"/>
          <w:szCs w:val="24"/>
        </w:rPr>
      </w:pPr>
    </w:p>
    <w:p w:rsidR="000A5F30" w:rsidRDefault="00094F18">
      <w:pPr>
        <w:widowControl/>
        <w:spacing w:after="0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5. Хеширане и хеш-таблици</w:t>
      </w:r>
    </w:p>
    <w:p w:rsidR="000A5F30" w:rsidRDefault="00094F18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Хеширащи алгоритми. Хеш-таблица.</w:t>
      </w:r>
    </w:p>
    <w:p w:rsidR="000A5F30" w:rsidRDefault="00094F18" w:rsidP="005551FD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450B">
        <w:rPr>
          <w:rFonts w:ascii="Times New Roman" w:eastAsia="Times New Roman" w:hAnsi="Times New Roman" w:cs="Times New Roman"/>
          <w:color w:val="000000"/>
          <w:sz w:val="24"/>
          <w:szCs w:val="24"/>
        </w:rPr>
        <w:t>Имплементиране на хеш-таблица.</w:t>
      </w:r>
    </w:p>
    <w:sectPr w:rsidR="000A5F30">
      <w:footerReference w:type="default" r:id="rId8"/>
      <w:footerReference w:type="first" r:id="rId9"/>
      <w:pgSz w:w="12240" w:h="15840"/>
      <w:pgMar w:top="1134" w:right="907" w:bottom="1134" w:left="1276" w:header="0" w:footer="72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4F56" w:rsidRDefault="00EC4F56">
      <w:pPr>
        <w:spacing w:after="0" w:line="240" w:lineRule="auto"/>
      </w:pPr>
      <w:r>
        <w:separator/>
      </w:r>
    </w:p>
  </w:endnote>
  <w:endnote w:type="continuationSeparator" w:id="0">
    <w:p w:rsidR="00EC4F56" w:rsidRDefault="00EC4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5F30" w:rsidRDefault="00094F18">
    <w:pPr>
      <w:spacing w:after="0" w:line="240" w:lineRule="auto"/>
      <w:jc w:val="right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fldChar w:fldCharType="begin"/>
    </w:r>
    <w:r>
      <w:rPr>
        <w:rFonts w:ascii="Times New Roman" w:eastAsia="Times New Roman" w:hAnsi="Times New Roman" w:cs="Times New Roman"/>
        <w:sz w:val="20"/>
        <w:szCs w:val="20"/>
      </w:rPr>
      <w:instrText>PAGE</w:instrText>
    </w:r>
    <w:r>
      <w:rPr>
        <w:rFonts w:ascii="Times New Roman" w:eastAsia="Times New Roman" w:hAnsi="Times New Roman" w:cs="Times New Roman"/>
        <w:sz w:val="20"/>
        <w:szCs w:val="20"/>
      </w:rPr>
      <w:fldChar w:fldCharType="separate"/>
    </w:r>
    <w:r w:rsidR="0022450B">
      <w:rPr>
        <w:rFonts w:ascii="Times New Roman" w:eastAsia="Times New Roman" w:hAnsi="Times New Roman" w:cs="Times New Roman"/>
        <w:noProof/>
        <w:sz w:val="20"/>
        <w:szCs w:val="20"/>
      </w:rPr>
      <w:t>2</w:t>
    </w:r>
    <w:r>
      <w:rPr>
        <w:rFonts w:ascii="Times New Roman" w:eastAsia="Times New Roman" w:hAnsi="Times New Roman" w:cs="Times New Roman"/>
        <w:sz w:val="20"/>
        <w:szCs w:val="20"/>
      </w:rPr>
      <w:fldChar w:fldCharType="end"/>
    </w:r>
  </w:p>
  <w:p w:rsidR="000A5F30" w:rsidRDefault="000A5F30">
    <w:pPr>
      <w:spacing w:after="0" w:line="240" w:lineRule="auto"/>
      <w:ind w:right="360"/>
      <w:rPr>
        <w:rFonts w:ascii="Times New Roman" w:eastAsia="Times New Roman" w:hAnsi="Times New Roman" w:cs="Times New Roman"/>
        <w:sz w:val="20"/>
        <w:szCs w:val="20"/>
      </w:rPr>
    </w:pPr>
  </w:p>
  <w:p w:rsidR="000A5F30" w:rsidRDefault="000A5F30">
    <w:pPr>
      <w:spacing w:after="708" w:line="240" w:lineRule="auto"/>
      <w:ind w:right="360"/>
      <w:rPr>
        <w:rFonts w:ascii="Times New Roman" w:eastAsia="Times New Roman" w:hAnsi="Times New Roman" w:cs="Times New Roman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5F30" w:rsidRDefault="000A5F30">
    <w:pPr>
      <w:spacing w:after="708" w:line="240" w:lineRule="auto"/>
      <w:rPr>
        <w:rFonts w:ascii="Times New Roman" w:eastAsia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4F56" w:rsidRDefault="00EC4F56">
      <w:pPr>
        <w:spacing w:after="0" w:line="240" w:lineRule="auto"/>
      </w:pPr>
      <w:r>
        <w:separator/>
      </w:r>
    </w:p>
  </w:footnote>
  <w:footnote w:type="continuationSeparator" w:id="0">
    <w:p w:rsidR="00EC4F56" w:rsidRDefault="00EC4F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B27BB"/>
    <w:multiLevelType w:val="multilevel"/>
    <w:tmpl w:val="D3841A90"/>
    <w:lvl w:ilvl="0">
      <w:start w:val="1"/>
      <w:numFmt w:val="upperRoman"/>
      <w:lvlText w:val="%1."/>
      <w:lvlJc w:val="right"/>
      <w:pPr>
        <w:ind w:left="720" w:firstLine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firstLine="252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firstLine="324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firstLine="39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firstLine="468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firstLine="6120"/>
      </w:pPr>
      <w:rPr>
        <w:u w:val="none"/>
      </w:rPr>
    </w:lvl>
  </w:abstractNum>
  <w:abstractNum w:abstractNumId="1" w15:restartNumberingAfterBreak="0">
    <w:nsid w:val="0B9F064B"/>
    <w:multiLevelType w:val="multilevel"/>
    <w:tmpl w:val="5D08912E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" w15:restartNumberingAfterBreak="0">
    <w:nsid w:val="0C716FCE"/>
    <w:multiLevelType w:val="multilevel"/>
    <w:tmpl w:val="1A7454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D685E4E"/>
    <w:multiLevelType w:val="multilevel"/>
    <w:tmpl w:val="2B54C0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872324"/>
    <w:multiLevelType w:val="multilevel"/>
    <w:tmpl w:val="AFE2EA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B63B38"/>
    <w:multiLevelType w:val="multilevel"/>
    <w:tmpl w:val="40240E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2265EF"/>
    <w:multiLevelType w:val="multilevel"/>
    <w:tmpl w:val="B712D3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E70D4D"/>
    <w:multiLevelType w:val="multilevel"/>
    <w:tmpl w:val="E0CA66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18772E"/>
    <w:multiLevelType w:val="multilevel"/>
    <w:tmpl w:val="FB5A4E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20644C"/>
    <w:multiLevelType w:val="multilevel"/>
    <w:tmpl w:val="0D2A51B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75DD7608"/>
    <w:multiLevelType w:val="multilevel"/>
    <w:tmpl w:val="CB90DDE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4"/>
  </w:num>
  <w:num w:numId="5">
    <w:abstractNumId w:val="8"/>
  </w:num>
  <w:num w:numId="6">
    <w:abstractNumId w:val="0"/>
  </w:num>
  <w:num w:numId="7">
    <w:abstractNumId w:val="6"/>
  </w:num>
  <w:num w:numId="8">
    <w:abstractNumId w:val="1"/>
  </w:num>
  <w:num w:numId="9">
    <w:abstractNumId w:val="3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F30"/>
    <w:rsid w:val="00094F18"/>
    <w:rsid w:val="000A5F30"/>
    <w:rsid w:val="000D7F20"/>
    <w:rsid w:val="0022450B"/>
    <w:rsid w:val="003268BC"/>
    <w:rsid w:val="00631A5B"/>
    <w:rsid w:val="00745318"/>
    <w:rsid w:val="00897B02"/>
    <w:rsid w:val="008D5088"/>
    <w:rsid w:val="00D04DD3"/>
    <w:rsid w:val="00E43CA6"/>
    <w:rsid w:val="00EC4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04F0A5"/>
  <w15:docId w15:val="{A62FCE5D-3355-4736-B53F-9C27396D1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bg-BG" w:eastAsia="bg-BG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paragraph" w:styleId="Heading5">
    <w:name w:val="heading 5"/>
    <w:basedOn w:val="Normal"/>
    <w:next w:val="Normal"/>
    <w:uiPriority w:val="9"/>
    <w:unhideWhenUsed/>
    <w:qFormat/>
    <w:pPr>
      <w:spacing w:before="240" w:after="60"/>
      <w:outlineLvl w:val="4"/>
    </w:pPr>
    <w:rPr>
      <w:b/>
      <w:i/>
      <w:sz w:val="26"/>
      <w:szCs w:val="26"/>
    </w:rPr>
  </w:style>
  <w:style w:type="paragraph" w:styleId="Heading6">
    <w:name w:val="heading 6"/>
    <w:basedOn w:val="Normal"/>
    <w:next w:val="Normal"/>
    <w:uiPriority w:val="9"/>
    <w:unhideWhenUsed/>
    <w:qFormat/>
    <w:pPr>
      <w:spacing w:before="240" w:after="6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0D1B7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5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7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4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S9+Ops4obs7KeGmPs5X4PuBZGiw==">AMUW2mX/kfH0PXnw1JGdQnDtf2VX9tmSiYij+mWPy1q3iZ/f97JgIesmA5N+ZW3bqQdCtN7bdJ8dwOH4ZWo0KRGSkkODYpshM/7XJzEgnuRxsYmQBHZNBFm/x6034AfPBvX+PIyg4fxEpSbdsmKWU5hwQnSeGi2jPA==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SAS41</cp:lastModifiedBy>
  <cp:revision>10</cp:revision>
  <dcterms:created xsi:type="dcterms:W3CDTF">2017-08-30T16:30:00Z</dcterms:created>
  <dcterms:modified xsi:type="dcterms:W3CDTF">2021-09-19T17:23:00Z</dcterms:modified>
</cp:coreProperties>
</file>