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5516" w:rsidRDefault="001A5516" w:rsidP="001A551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16" w:rsidRDefault="001A5516" w:rsidP="001A551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1A5516" w:rsidRDefault="001A5516" w:rsidP="001A551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1A5516" w:rsidRDefault="001A5516" w:rsidP="001A551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A5516" w:rsidRDefault="001A5516" w:rsidP="001A551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A5516" w:rsidRDefault="001A5516" w:rsidP="001A551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A5516" w:rsidRDefault="001A5516" w:rsidP="001A551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A5516" w:rsidRDefault="001A5516" w:rsidP="001A551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1A5516" w:rsidRDefault="001A5516" w:rsidP="001A551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16" w:rsidRDefault="001A5516" w:rsidP="001A551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8A7" w:rsidRDefault="00B018A7" w:rsidP="00B018A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1A5516" w:rsidRDefault="001A5516" w:rsidP="001A551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16" w:rsidRDefault="001A5516" w:rsidP="001A551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1A5516" w:rsidRDefault="001A5516" w:rsidP="001A551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16" w:rsidRDefault="001A5516" w:rsidP="001A551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1A5516" w:rsidRDefault="001A5516" w:rsidP="001A551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16" w:rsidRDefault="001A5516" w:rsidP="001A551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конкурентно програмиране 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1A5516" w:rsidRDefault="001A5516" w:rsidP="001A551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1A5516" w:rsidRDefault="001A5516" w:rsidP="001A551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16" w:rsidRDefault="001A5516" w:rsidP="001A551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16" w:rsidRDefault="001A5516" w:rsidP="001A551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16" w:rsidRDefault="001A5516" w:rsidP="001A551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16" w:rsidRDefault="00431500" w:rsidP="001A551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1A5516" w:rsidRDefault="001A5516" w:rsidP="001A551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16" w:rsidRDefault="001A5516" w:rsidP="001A55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5A00E8" w:rsidRDefault="002B0AE2" w:rsidP="001A55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</w:t>
      </w:r>
    </w:p>
    <w:p w:rsidR="001A5516" w:rsidRDefault="001A5516" w:rsidP="001A55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516" w:rsidRDefault="001A5516" w:rsidP="001A55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0E8" w:rsidRPr="001A5516" w:rsidRDefault="002B0AE2" w:rsidP="001A55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5A00E8" w:rsidRDefault="005A00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5A00E8" w:rsidRDefault="005A0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5A00E8" w:rsidRDefault="005A00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1A5516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УЧЕБНА ПРАКТИКА: </w:t>
      </w:r>
      <w:r w:rsidR="002B0AE2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КОНКУРЕНТНО ПРОГРАМИРАНЕ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клас</w:t>
      </w:r>
    </w:p>
    <w:p w:rsidR="00B018A7" w:rsidRDefault="001A5516" w:rsidP="00B018A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УТВЪРДЕНА СЪС ЗАПОВЕД </w:t>
      </w:r>
      <w:r w:rsidR="00B018A7">
        <w:rPr>
          <w:rFonts w:ascii="Times New Roman" w:eastAsia="Times New Roman" w:hAnsi="Times New Roman" w:cs="Times New Roman"/>
          <w:b/>
          <w:sz w:val="24"/>
          <w:szCs w:val="24"/>
        </w:rPr>
        <w:t>№  РД 09 – 2234/10.09.2020 г.</w:t>
      </w:r>
    </w:p>
    <w:p w:rsidR="005A00E8" w:rsidRDefault="005A00E8" w:rsidP="00B018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5A00E8" w:rsidRDefault="002B0AE2">
      <w:pPr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5A00E8" w:rsidRDefault="005A00E8">
      <w:pPr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1A5516" w:rsidRDefault="002B0AE2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481010  „ПРОГРАМИСТ”</w:t>
      </w:r>
    </w:p>
    <w:p w:rsidR="005A00E8" w:rsidRDefault="001A5516" w:rsidP="001A55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  <w:r w:rsidR="002B0A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00E8" w:rsidRDefault="005A00E8">
      <w:pPr>
        <w:ind w:left="1424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5A00E8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5A00E8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5A0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5A0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Pr="001A5516" w:rsidRDefault="002B0AE2" w:rsidP="001A55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5A00E8" w:rsidRDefault="002B0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ОБЩО ПРЕДСТАВЯНЕ НА УЧЕБНАТА ПРОГРАМА</w:t>
      </w:r>
    </w:p>
    <w:p w:rsidR="005A00E8" w:rsidRDefault="002B0AE2" w:rsidP="001A55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Учебната програма по 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онкурентно програмиране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A55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4810101 „Програмно осигуряване”, за ко</w:t>
      </w:r>
      <w:r w:rsidR="001A551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29 часа в </w:t>
      </w:r>
      <w:r w:rsidR="001A551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A55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</w:rPr>
        <w:t>клас.</w:t>
      </w:r>
    </w:p>
    <w:p w:rsidR="005A00E8" w:rsidRDefault="002B0AE2" w:rsidP="001A55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5A00E8" w:rsidRDefault="002B0AE2" w:rsidP="001A55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два раздела, които дават възможност на учениците да надградят знанията си за конкурентното програмиране, получавайки знания за паралелното програмиране и обработка на данни, реактивното програмиране, както и допълнителни знания и умения за работа с асинхронно програмиране.</w:t>
      </w:r>
    </w:p>
    <w:p w:rsidR="005A00E8" w:rsidRDefault="002B0AE2" w:rsidP="001A5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софтуер”. </w:t>
      </w:r>
    </w:p>
    <w:p w:rsidR="005A00E8" w:rsidRDefault="002B0AE2" w:rsidP="001A55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библиотека в програмен език за работа с конкуренти операции, нишки и асинхронно програмиране.</w:t>
      </w:r>
    </w:p>
    <w:p w:rsidR="005A00E8" w:rsidRDefault="005A00E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5A00E8" w:rsidRDefault="002B0A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програмирането, процесите и нишките, както и работата с асинхронни операции. За постигане на основната цел на обучението по 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конкурентно програмиране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A55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</w:t>
      </w:r>
      <w:r w:rsidR="001A551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5A00E8" w:rsidRDefault="002B0A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разбиране за концепцията на паралелното програмиране;</w:t>
      </w:r>
    </w:p>
    <w:p w:rsidR="005A00E8" w:rsidRDefault="002B0A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знания и умения за паралелна обработка на данни;</w:t>
      </w:r>
    </w:p>
    <w:p w:rsidR="005A00E8" w:rsidRDefault="002B0A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паралелизира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алгоритми;</w:t>
      </w:r>
    </w:p>
    <w:p w:rsidR="005A00E8" w:rsidRDefault="002B0A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надграждащи знания и умения за работа с асинхронни операции и нишки;</w:t>
      </w:r>
    </w:p>
    <w:p w:rsidR="005A00E8" w:rsidRDefault="002B0A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умения за отказване на асинхронни операции и нишки;</w:t>
      </w:r>
    </w:p>
    <w:p w:rsidR="005A00E8" w:rsidRDefault="005A00E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 СЪДЪРЖАНИЕ</w:t>
      </w:r>
    </w:p>
    <w:p w:rsidR="005A00E8" w:rsidRDefault="002B0A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5A00E8" w:rsidRDefault="002B0A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5A00E8" w:rsidRDefault="002B0A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tbl>
      <w:tblPr>
        <w:tblStyle w:val="a1"/>
        <w:tblW w:w="8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075"/>
        <w:gridCol w:w="1620"/>
      </w:tblGrid>
      <w:tr w:rsidR="005A00E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5A00E8" w:rsidRDefault="002B0AE2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5A00E8" w:rsidRDefault="002B0AE2">
            <w:pPr>
              <w:pStyle w:val="Heading5"/>
              <w:spacing w:before="200" w:after="4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5A00E8" w:rsidRDefault="002B0AE2">
            <w:pPr>
              <w:pStyle w:val="Heading5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5A00E8"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Паралелно програмиране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0E8"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 операции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0E8"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Приложения на конкурентното програмиране 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00E8">
        <w:trPr>
          <w:trHeight w:val="30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A00E8" w:rsidRDefault="002B0AE2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A00E8">
        <w:trPr>
          <w:trHeight w:val="3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A00E8" w:rsidRDefault="002B0AE2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00E8">
        <w:trPr>
          <w:trHeight w:val="30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A00E8" w:rsidRDefault="002B0AE2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00E8" w:rsidRDefault="002B0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5A00E8" w:rsidRDefault="005A00E8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pStyle w:val="Heading6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Паралелно програмиране</w:t>
      </w:r>
    </w:p>
    <w:p w:rsidR="005A00E8" w:rsidRDefault="002B0A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паралелното програмиране.</w:t>
      </w:r>
    </w:p>
    <w:p w:rsidR="005A00E8" w:rsidRDefault="002B0A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нишките в паралелното програмиране.</w:t>
      </w:r>
    </w:p>
    <w:p w:rsidR="005A00E8" w:rsidRDefault="002B0A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Паралелна обработка на данни.</w:t>
      </w:r>
    </w:p>
    <w:p w:rsidR="005A00E8" w:rsidRDefault="002B0A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Паралелно агрегиране на данни.</w:t>
      </w:r>
    </w:p>
    <w:p w:rsidR="005A00E8" w:rsidRDefault="002B0A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Паралелизиране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познати алгоритми;</w:t>
      </w:r>
    </w:p>
    <w:p w:rsidR="005A00E8" w:rsidRDefault="002B0A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Асинхронни операции</w:t>
      </w:r>
    </w:p>
    <w:p w:rsidR="005A00E8" w:rsidRDefault="002B0A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асинхронни операции.</w:t>
      </w:r>
    </w:p>
    <w:p w:rsidR="005A00E8" w:rsidRDefault="002B0A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Синхронизация на асинхронни операции.</w:t>
      </w:r>
    </w:p>
    <w:p w:rsidR="005A00E8" w:rsidRDefault="002B0A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Входно/изходни асинхронни операции - достъпване на мрежови файлове чрез асинхронни операции</w:t>
      </w:r>
    </w:p>
    <w:p w:rsidR="005A00E8" w:rsidRDefault="002B0A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Асинхронни тежки изчислителни операции - Извършване на тежки изчисления от процесора асинхронно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00E8" w:rsidRDefault="002B0AE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Приложения на конкурентното програмиране</w:t>
      </w:r>
    </w:p>
    <w:p w:rsidR="005A00E8" w:rsidRDefault="002B0A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конкурентното програмиране в разработката на софтуер с графичен потребителски интерфейс.</w:t>
      </w:r>
    </w:p>
    <w:p w:rsidR="005A00E8" w:rsidRDefault="002B0A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приложение с графичен интерфейс, обработващо събития и мрежови заявки</w:t>
      </w:r>
    </w:p>
    <w:p w:rsidR="005A00E8" w:rsidRDefault="002B0A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конкурентното програмиране в разработката на софтуер за сървър в „клиент-сървър” приложения</w:t>
      </w:r>
    </w:p>
    <w:p w:rsidR="005A00E8" w:rsidRDefault="005A0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УМЕНИЯ И КОМПЕТЕНТНОСТИ</w:t>
      </w:r>
    </w:p>
    <w:p w:rsidR="005A00E8" w:rsidRDefault="002B0AE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5A00E8" w:rsidRDefault="002B0A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обработват данни паралелно;</w:t>
      </w:r>
    </w:p>
    <w:p w:rsidR="005A00E8" w:rsidRDefault="002B0A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асинхронизират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блокиращи операции;</w:t>
      </w:r>
    </w:p>
    <w:p w:rsidR="005A00E8" w:rsidRDefault="002B0A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синхронизират множество асинхронни процеси;</w:t>
      </w:r>
    </w:p>
    <w:p w:rsidR="005A00E8" w:rsidRDefault="002B0A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 и в екип създават и надграждат софтуер, използващ асинхронни операции</w:t>
      </w:r>
    </w:p>
    <w:p w:rsidR="005A00E8" w:rsidRDefault="005A00E8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5A00E8" w:rsidRDefault="002B0AE2" w:rsidP="001A5516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подходящи библиотеки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съответните прийоми за реализиране на асинхронни операции в избрания програмен език. Авторският колектив препоръчва употребата на C++, C# или Java за обучение по този предмет.</w:t>
      </w:r>
    </w:p>
    <w:p w:rsidR="005A00E8" w:rsidRDefault="005A00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АВТОРСКИ КОЛЕКТИВ</w:t>
      </w:r>
    </w:p>
    <w:p w:rsidR="005A00E8" w:rsidRDefault="002B0A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5A00E8" w:rsidRDefault="002B0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5A00E8" w:rsidRDefault="002B0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5A00E8" w:rsidRDefault="002B0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5A00E8" w:rsidRDefault="002B0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5A00E8" w:rsidRDefault="002B0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5A00E8" w:rsidRDefault="005A00E8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2B0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5A00E8" w:rsidRDefault="002B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Василев</w:t>
      </w:r>
      <w:r w:rsidR="001A55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C# – разширени възможности на езика в примери,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9786197356571</w:t>
      </w:r>
    </w:p>
    <w:p w:rsidR="005A00E8" w:rsidRDefault="002B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Василев</w:t>
      </w:r>
      <w:r w:rsidR="001A55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Програмиране с Java™ SE 10 основи на езика в примери - глава 12,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Асеневеци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9786197356533</w:t>
      </w:r>
    </w:p>
    <w:p w:rsidR="005A00E8" w:rsidRDefault="002B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Concurrency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Sebastopol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2014, ISBN 9781449367565</w:t>
      </w:r>
    </w:p>
    <w:p w:rsidR="005A00E8" w:rsidRDefault="002B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Agafonov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Multithreading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C# 5.0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Puiblishing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UK, 2013, ISBN 9781849697644</w:t>
      </w:r>
    </w:p>
    <w:p w:rsidR="005A00E8" w:rsidRDefault="002B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Herlihy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Multiprocessor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Kaufmann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Burlington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Massachusetts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USA, 2012, ISBN 9780123973375</w:t>
      </w:r>
    </w:p>
    <w:p w:rsidR="005A00E8" w:rsidRDefault="005A00E8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A00E8" w:rsidRDefault="005A00E8"/>
    <w:sectPr w:rsidR="005A00E8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00" w:rsidRDefault="00431500">
      <w:pPr>
        <w:spacing w:after="0" w:line="240" w:lineRule="auto"/>
      </w:pPr>
      <w:r>
        <w:separator/>
      </w:r>
    </w:p>
  </w:endnote>
  <w:endnote w:type="continuationSeparator" w:id="0">
    <w:p w:rsidR="00431500" w:rsidRDefault="0043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E8" w:rsidRDefault="002B0AE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A5516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A00E8" w:rsidRDefault="005A00E8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5A00E8" w:rsidRDefault="005A00E8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E8" w:rsidRDefault="005A00E8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00" w:rsidRDefault="00431500">
      <w:pPr>
        <w:spacing w:after="0" w:line="240" w:lineRule="auto"/>
      </w:pPr>
      <w:r>
        <w:separator/>
      </w:r>
    </w:p>
  </w:footnote>
  <w:footnote w:type="continuationSeparator" w:id="0">
    <w:p w:rsidR="00431500" w:rsidRDefault="0043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026"/>
    <w:multiLevelType w:val="multilevel"/>
    <w:tmpl w:val="13829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6A0"/>
    <w:multiLevelType w:val="multilevel"/>
    <w:tmpl w:val="71F432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B95A7A"/>
    <w:multiLevelType w:val="multilevel"/>
    <w:tmpl w:val="93F4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824"/>
    <w:multiLevelType w:val="multilevel"/>
    <w:tmpl w:val="BA4C8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1D53D0"/>
    <w:multiLevelType w:val="multilevel"/>
    <w:tmpl w:val="53148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162C"/>
    <w:multiLevelType w:val="multilevel"/>
    <w:tmpl w:val="77022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92C7E"/>
    <w:multiLevelType w:val="multilevel"/>
    <w:tmpl w:val="347A7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65567"/>
    <w:multiLevelType w:val="multilevel"/>
    <w:tmpl w:val="219247D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E8"/>
    <w:rsid w:val="001A5516"/>
    <w:rsid w:val="002B0AE2"/>
    <w:rsid w:val="00431500"/>
    <w:rsid w:val="005A00E8"/>
    <w:rsid w:val="00B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2E61"/>
  <w15:docId w15:val="{2CD23174-F845-4651-AC57-A507FBC0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MWOSe2yTdUC5KBhkVfHpVwE+g==">AMUW2mUDYY2/sckFLzLH40q7/pOqlZPEvlN85xmc1HuCrwqcq2HxjB0wVfeGiKn4Ru32uDlgAnWmxQWFP37b+cmyyi5ws4C0IjoM8DHYD4RtrThJe2SlSqA=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2020-09-13T16:04:00Z</dcterms:modified>
</cp:coreProperties>
</file>