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0713" w:rsidRDefault="00E14890" w:rsidP="009C64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808">
        <w:rPr>
          <w:rFonts w:ascii="Times New Roman" w:eastAsia="Times New Roman" w:hAnsi="Times New Roman" w:cs="Times New Roman"/>
          <w:b/>
          <w:smallCaps/>
          <w:sz w:val="32"/>
          <w:szCs w:val="32"/>
        </w:rPr>
        <w:t>ФУНКЦИОНАЛНО ПРОГРАМИРАНЕ</w:t>
      </w:r>
    </w:p>
    <w:p w:rsidR="00CD0713" w:rsidRDefault="00CD071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CD0713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CD071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Въведение във функционалното програмиране.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71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Функции. Рекурсия.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071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Списъци. Изчисления върху списъци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071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Анонимни функции. Затваряне на състояние във функция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713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0713" w:rsidRDefault="00E1489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D0713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0713" w:rsidRDefault="00E1489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0713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D0713" w:rsidRDefault="00E1489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713" w:rsidRDefault="00E1489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CD0713" w:rsidRDefault="00CD071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6475" w:rsidRDefault="009C6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0713" w:rsidRDefault="00E1489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Въведение във функционалното програмиране</w:t>
      </w:r>
    </w:p>
    <w:p w:rsidR="00CD0713" w:rsidRDefault="00E148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Парадигми за програмиране</w:t>
      </w:r>
    </w:p>
    <w:p w:rsidR="00CD0713" w:rsidRDefault="00E148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Функционални езици</w:t>
      </w:r>
    </w:p>
    <w:p w:rsidR="00CD0713" w:rsidRDefault="00E148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Входно/изходни операции</w:t>
      </w:r>
    </w:p>
    <w:p w:rsidR="00CD0713" w:rsidRDefault="00E148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 на програма</w:t>
      </w:r>
    </w:p>
    <w:p w:rsidR="00CD0713" w:rsidRDefault="00E1489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Функции. Рекурсия</w:t>
      </w:r>
    </w:p>
    <w:p w:rsidR="00CD0713" w:rsidRDefault="00E148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</w:p>
    <w:p w:rsidR="00CD0713" w:rsidRDefault="00E148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 функции</w:t>
      </w:r>
    </w:p>
    <w:p w:rsidR="00CD0713" w:rsidRDefault="00E148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като стойности на функция</w:t>
      </w:r>
    </w:p>
    <w:p w:rsidR="00CD0713" w:rsidRDefault="00E148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Рекурсия</w:t>
      </w:r>
    </w:p>
    <w:p w:rsidR="00CD0713" w:rsidRDefault="00E148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Рекурсивна реализация на цикли</w:t>
      </w:r>
    </w:p>
    <w:p w:rsidR="00CD0713" w:rsidRDefault="00E148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Опашкова рекурсия</w:t>
      </w:r>
    </w:p>
    <w:p w:rsidR="00CD0713" w:rsidRDefault="00E1489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Списъци. Изчисления върху списъци</w:t>
      </w:r>
    </w:p>
    <w:p w:rsidR="00CD0713" w:rsidRDefault="00E1489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и опашка на списъци</w:t>
      </w:r>
    </w:p>
    <w:p w:rsidR="00CD0713" w:rsidRDefault="00E14890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Рекурсивно обхождане на списък</w:t>
      </w:r>
    </w:p>
    <w:p w:rsidR="00CD0713" w:rsidRDefault="00E14890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Дължина на списък</w:t>
      </w:r>
    </w:p>
    <w:p w:rsidR="00CD0713" w:rsidRDefault="00E14890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списък чрез рекурсия</w:t>
      </w:r>
    </w:p>
    <w:p w:rsidR="00CD0713" w:rsidRDefault="00E14890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Абстракции чрез функции </w:t>
      </w:r>
    </w:p>
    <w:p w:rsidR="00CD0713" w:rsidRDefault="00E14890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Изчисления върху списъци</w:t>
      </w:r>
    </w:p>
    <w:p w:rsidR="00281808" w:rsidRDefault="00281808" w:rsidP="00281808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713" w:rsidRPr="009C6475" w:rsidRDefault="00E1489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9C6475">
        <w:rPr>
          <w:rFonts w:ascii="Times New Roman" w:eastAsia="Times New Roman" w:hAnsi="Times New Roman" w:cs="Times New Roman"/>
          <w:b/>
          <w:sz w:val="24"/>
          <w:szCs w:val="24"/>
        </w:rPr>
        <w:t>Раздел 4. Анонимни функции. Затваряне на състояние във функция</w:t>
      </w:r>
    </w:p>
    <w:p w:rsidR="00CD0713" w:rsidRPr="009C6475" w:rsidRDefault="00E14890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475">
        <w:rPr>
          <w:rFonts w:ascii="Times New Roman" w:eastAsia="Times New Roman" w:hAnsi="Times New Roman" w:cs="Times New Roman"/>
          <w:color w:val="000000"/>
          <w:sz w:val="24"/>
          <w:szCs w:val="24"/>
        </w:rPr>
        <w:t>Анонимни функции</w:t>
      </w:r>
    </w:p>
    <w:p w:rsidR="00CD0713" w:rsidRPr="009C6475" w:rsidRDefault="00E14890" w:rsidP="009C6475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47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с вътрешно състояние</w:t>
      </w:r>
    </w:p>
    <w:sectPr w:rsidR="00CD0713" w:rsidRPr="009C6475">
      <w:footerReference w:type="default" r:id="rId8"/>
      <w:footerReference w:type="first" r:id="rId9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45" w:rsidRDefault="00FF3745">
      <w:pPr>
        <w:spacing w:after="0" w:line="240" w:lineRule="auto"/>
      </w:pPr>
      <w:r>
        <w:separator/>
      </w:r>
    </w:p>
  </w:endnote>
  <w:endnote w:type="continuationSeparator" w:id="0">
    <w:p w:rsidR="00FF3745" w:rsidRDefault="00F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13" w:rsidRDefault="00E14890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C647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D0713" w:rsidRDefault="00CD0713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CD0713" w:rsidRDefault="00CD0713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13" w:rsidRDefault="00CD0713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45" w:rsidRDefault="00FF3745">
      <w:pPr>
        <w:spacing w:after="0" w:line="240" w:lineRule="auto"/>
      </w:pPr>
      <w:r>
        <w:separator/>
      </w:r>
    </w:p>
  </w:footnote>
  <w:footnote w:type="continuationSeparator" w:id="0">
    <w:p w:rsidR="00FF3745" w:rsidRDefault="00FF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71B"/>
    <w:multiLevelType w:val="multilevel"/>
    <w:tmpl w:val="932EE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716"/>
    <w:multiLevelType w:val="multilevel"/>
    <w:tmpl w:val="F46ED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44881"/>
    <w:multiLevelType w:val="multilevel"/>
    <w:tmpl w:val="805473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DA34721"/>
    <w:multiLevelType w:val="multilevel"/>
    <w:tmpl w:val="F49E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0BAF"/>
    <w:multiLevelType w:val="multilevel"/>
    <w:tmpl w:val="B6CC4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8B7"/>
    <w:multiLevelType w:val="multilevel"/>
    <w:tmpl w:val="A6467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7D5B"/>
    <w:multiLevelType w:val="multilevel"/>
    <w:tmpl w:val="AE52F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D60BBE"/>
    <w:multiLevelType w:val="multilevel"/>
    <w:tmpl w:val="68A287D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7D56FCC"/>
    <w:multiLevelType w:val="multilevel"/>
    <w:tmpl w:val="71F64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13"/>
    <w:rsid w:val="00281808"/>
    <w:rsid w:val="0093495A"/>
    <w:rsid w:val="009C6475"/>
    <w:rsid w:val="00C077FB"/>
    <w:rsid w:val="00CD0713"/>
    <w:rsid w:val="00E14890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F018"/>
  <w15:docId w15:val="{0D432B75-4E6B-4785-86AA-D7CF8E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8t7dNiK3qf/HyCoiv/3muTYrA==">AMUW2mU5xlEDssrDJFOkhjB/G0zDwIkANFiWYzdJqyKJcBwN1CAm0f7J8QQkXwu5VSL5p3scPHn/ydEetvF1Aw+Z4fmOUyDzhQ18YD8BQ5u+ByvS1otQCTbkF0oYmxWWlVLEao/8w9yfzWyRipDZpciBgU3pq/2rEQ==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SAS41</cp:lastModifiedBy>
  <cp:revision>6</cp:revision>
  <dcterms:created xsi:type="dcterms:W3CDTF">2017-08-30T16:30:00Z</dcterms:created>
  <dcterms:modified xsi:type="dcterms:W3CDTF">2021-09-19T17:41:00Z</dcterms:modified>
</cp:coreProperties>
</file>